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A039" w14:textId="2233D283" w:rsidR="000E7ACD" w:rsidRPr="000E7ACD" w:rsidRDefault="00243500" w:rsidP="00243500">
      <w:pPr>
        <w:spacing w:after="160" w:line="256" w:lineRule="auto"/>
        <w:rPr>
          <w:b/>
          <w:bCs/>
          <w:sz w:val="36"/>
          <w:szCs w:val="36"/>
        </w:rPr>
      </w:pPr>
      <w:r>
        <w:t xml:space="preserve">  </w:t>
      </w:r>
      <w:r w:rsidR="000E7ACD">
        <w:t xml:space="preserve">                                                                         </w:t>
      </w:r>
      <w:r w:rsidR="000E7ACD" w:rsidRPr="000E7ACD">
        <w:rPr>
          <w:b/>
          <w:bCs/>
          <w:sz w:val="36"/>
          <w:szCs w:val="36"/>
        </w:rPr>
        <w:t>ZAPISNIK</w:t>
      </w:r>
    </w:p>
    <w:p w14:paraId="06232D57" w14:textId="2A20CAD0" w:rsidR="000E7ACD" w:rsidRDefault="000E7ACD" w:rsidP="00243500">
      <w:pPr>
        <w:spacing w:after="160" w:line="256" w:lineRule="auto"/>
      </w:pPr>
      <w:r>
        <w:t xml:space="preserve">                                 (sastanak podružnice HSUZ-a za Koprivničko- križevačku županiju)</w:t>
      </w:r>
    </w:p>
    <w:p w14:paraId="20242E43" w14:textId="77777777" w:rsidR="000E7ACD" w:rsidRDefault="000E7ACD" w:rsidP="00243500">
      <w:pPr>
        <w:spacing w:after="160" w:line="256" w:lineRule="auto"/>
      </w:pPr>
    </w:p>
    <w:p w14:paraId="698CB571" w14:textId="5B99ADC4" w:rsidR="00243500" w:rsidRPr="00243500" w:rsidRDefault="00243500" w:rsidP="00243500">
      <w:pPr>
        <w:spacing w:after="160" w:line="256" w:lineRule="auto"/>
        <w:rPr>
          <w:rFonts w:cs="Calibri"/>
        </w:rPr>
      </w:pPr>
      <w:r>
        <w:t xml:space="preserve">  </w:t>
      </w:r>
      <w:r>
        <w:rPr>
          <w:rFonts w:cs="Calibri"/>
        </w:rPr>
        <w:t>Sastanak podružnice HUUZ-a  za Koprivničko- križevačku županiju održ</w:t>
      </w:r>
      <w:r w:rsidR="000E7ACD">
        <w:rPr>
          <w:rFonts w:cs="Calibri"/>
        </w:rPr>
        <w:t xml:space="preserve">an je </w:t>
      </w:r>
      <w:r>
        <w:rPr>
          <w:rFonts w:cs="Calibri"/>
        </w:rPr>
        <w:t xml:space="preserve"> 4. travnja 2023. godine u OŠ Mihovil Pavlek Miškina u </w:t>
      </w:r>
      <w:proofErr w:type="spellStart"/>
      <w:r>
        <w:rPr>
          <w:rFonts w:cs="Calibri"/>
        </w:rPr>
        <w:t>Đelekovcu</w:t>
      </w:r>
      <w:proofErr w:type="spellEnd"/>
      <w:r>
        <w:rPr>
          <w:rFonts w:cs="Calibri"/>
        </w:rPr>
        <w:t xml:space="preserve"> s početkom u 14 .00 sati.</w:t>
      </w:r>
    </w:p>
    <w:p w14:paraId="603CC5B7" w14:textId="77777777" w:rsidR="002F0E68" w:rsidRDefault="000E7ACD" w:rsidP="00243500">
      <w:pPr>
        <w:spacing w:after="160" w:line="256" w:lineRule="auto"/>
        <w:rPr>
          <w:b/>
          <w:bCs/>
        </w:rPr>
      </w:pPr>
      <w:r>
        <w:t xml:space="preserve">Nazočni voditelji učeničkih zadruga: </w:t>
      </w:r>
      <w:r w:rsidR="002F0E68" w:rsidRPr="002F0E68">
        <w:rPr>
          <w:b/>
          <w:bCs/>
        </w:rPr>
        <w:t xml:space="preserve">MAK, ČMELA, RODA, KOTAČICA, KALINA, ZAJIK, TILIA, KUPINA, </w:t>
      </w:r>
    </w:p>
    <w:p w14:paraId="4CCDD523" w14:textId="77777777" w:rsidR="002F0E68" w:rsidRDefault="002F0E68" w:rsidP="00243500">
      <w:pPr>
        <w:spacing w:after="160" w:line="25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2F0E68">
        <w:rPr>
          <w:b/>
          <w:bCs/>
        </w:rPr>
        <w:t xml:space="preserve">ĐURĐICA, PICOKI, MRAVLJI LAV, KOPRIVA, NEMČIĆEVI </w:t>
      </w:r>
    </w:p>
    <w:p w14:paraId="5619A5D6" w14:textId="13A13F3C" w:rsidR="00243500" w:rsidRPr="002F0E68" w:rsidRDefault="002F0E68" w:rsidP="00243500">
      <w:pPr>
        <w:spacing w:after="160" w:line="25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2F0E68">
        <w:rPr>
          <w:b/>
          <w:bCs/>
        </w:rPr>
        <w:t>SUNCOKRETI, VRETENCE, MLIN i OŠ Legrad (UZ u osnivanju)</w:t>
      </w:r>
    </w:p>
    <w:p w14:paraId="20731212" w14:textId="77777777" w:rsidR="002F0E68" w:rsidRDefault="002F0E68" w:rsidP="00243500">
      <w:pPr>
        <w:rPr>
          <w:rFonts w:cs="Calibri"/>
          <w:b/>
          <w:bCs/>
        </w:rPr>
      </w:pPr>
    </w:p>
    <w:p w14:paraId="30FBF143" w14:textId="2C0394E0" w:rsidR="00243500" w:rsidRDefault="00243500" w:rsidP="00243500">
      <w:pPr>
        <w:rPr>
          <w:rFonts w:cs="Calibri"/>
          <w:b/>
          <w:bCs/>
        </w:rPr>
      </w:pPr>
      <w:r>
        <w:rPr>
          <w:rFonts w:cs="Calibri"/>
          <w:b/>
          <w:bCs/>
        </w:rPr>
        <w:t>Dnevni red : 1. Priprema za županijsk</w:t>
      </w:r>
      <w:r w:rsidR="009E064C">
        <w:rPr>
          <w:rFonts w:cs="Calibri"/>
          <w:b/>
          <w:bCs/>
        </w:rPr>
        <w:t>u</w:t>
      </w:r>
      <w:r>
        <w:rPr>
          <w:rFonts w:cs="Calibri"/>
          <w:b/>
          <w:bCs/>
        </w:rPr>
        <w:t xml:space="preserve"> smotra učeničkih zadruga 2023.</w:t>
      </w:r>
    </w:p>
    <w:p w14:paraId="4C636E1B" w14:textId="08BEEEE0" w:rsidR="00243500" w:rsidRDefault="00243500" w:rsidP="00243500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- vrijeme i način održavanja</w:t>
      </w:r>
    </w:p>
    <w:p w14:paraId="1D83E8B0" w14:textId="6205C2C3" w:rsidR="00243500" w:rsidRDefault="00243500" w:rsidP="00243500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2. </w:t>
      </w:r>
      <w:r w:rsidR="00BC2E3F">
        <w:rPr>
          <w:rFonts w:cs="Calibri"/>
          <w:b/>
          <w:bCs/>
        </w:rPr>
        <w:t xml:space="preserve">Upute za prijavu te slanje izvješća o radu, prikaza praktičnog rada i video zapisa </w:t>
      </w:r>
    </w:p>
    <w:p w14:paraId="68826A79" w14:textId="4D60C0E3" w:rsidR="00243500" w:rsidRDefault="00243500" w:rsidP="00243500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3. </w:t>
      </w:r>
      <w:r w:rsidR="00BC2E3F">
        <w:rPr>
          <w:rFonts w:cs="Calibri"/>
          <w:b/>
          <w:bCs/>
        </w:rPr>
        <w:t>Upute o novim kriterijima ocjenjivanja</w:t>
      </w:r>
    </w:p>
    <w:p w14:paraId="6E3B892F" w14:textId="77777777" w:rsidR="00243500" w:rsidRDefault="00243500" w:rsidP="00243500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4. Ostala pitanja </w:t>
      </w:r>
    </w:p>
    <w:p w14:paraId="0E524C10" w14:textId="7B0F26E4" w:rsidR="00BB1597" w:rsidRDefault="00BB1597"/>
    <w:p w14:paraId="0F53F2BD" w14:textId="0A4A7CC6" w:rsidR="00354F30" w:rsidRDefault="00354F30">
      <w:r w:rsidRPr="00533FED">
        <w:rPr>
          <w:b/>
          <w:bCs/>
        </w:rPr>
        <w:t>Ad1)</w:t>
      </w:r>
      <w:r>
        <w:t xml:space="preserve"> </w:t>
      </w:r>
      <w:r w:rsidR="00893628">
        <w:t xml:space="preserve">Budući je već bio poslan poziv svim zadrugama za sudjelovanje na XII. Županijskoj smotri učeničkih zadruga sudionici sastanka su samo kratko iz poziva upoznati s mjestom i vremenom održavanja smotre. </w:t>
      </w:r>
    </w:p>
    <w:p w14:paraId="12C5A26D" w14:textId="7FB1A1EC" w:rsidR="00893628" w:rsidRPr="00354F30" w:rsidRDefault="00893628" w:rsidP="00893628">
      <w:pPr>
        <w:rPr>
          <w:rFonts w:asciiTheme="minorHAnsi" w:eastAsiaTheme="minorHAnsi" w:hAnsiTheme="minorHAnsi" w:cstheme="minorHAnsi"/>
        </w:rPr>
      </w:pPr>
      <w:r>
        <w:t xml:space="preserve">      Što se tiče načina održavanja kao i prošle godine </w:t>
      </w:r>
      <w:r w:rsidRPr="00354F3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z</w:t>
      </w:r>
      <w:r w:rsidRPr="00354F30">
        <w:rPr>
          <w:rFonts w:asciiTheme="minorHAnsi" w:eastAsiaTheme="minorHAnsi" w:hAnsiTheme="minorHAnsi" w:cstheme="minorHAnsi"/>
        </w:rPr>
        <w:t xml:space="preserve">adrugarke i zadrugari koji sudjeluju na Županijskoj smotri učeničkih zadruga u Koprivničko- križevačkoj županiji </w:t>
      </w:r>
      <w:r w:rsidRPr="00354F30">
        <w:rPr>
          <w:rFonts w:asciiTheme="minorHAnsi" w:eastAsiaTheme="minorHAnsi" w:hAnsiTheme="minorHAnsi" w:cstheme="minorHAnsi"/>
          <w:b/>
          <w:bCs/>
        </w:rPr>
        <w:t>ocjenjuju  se sami</w:t>
      </w:r>
      <w:r w:rsidRPr="00354F30">
        <w:rPr>
          <w:rFonts w:asciiTheme="minorHAnsi" w:eastAsiaTheme="minorHAnsi" w:hAnsiTheme="minorHAnsi" w:cstheme="minorHAnsi"/>
        </w:rPr>
        <w:t xml:space="preserve"> na </w:t>
      </w:r>
      <w:r w:rsidRPr="00354F30">
        <w:rPr>
          <w:rFonts w:asciiTheme="minorHAnsi" w:eastAsiaTheme="minorHAnsi" w:hAnsiTheme="minorHAnsi" w:cstheme="minorHAnsi"/>
          <w:b/>
        </w:rPr>
        <w:t xml:space="preserve"> temelju tablice kriterija i bodovanja koje  je odredio HUUZ. </w:t>
      </w:r>
      <w:r w:rsidRPr="00354F30">
        <w:rPr>
          <w:rFonts w:asciiTheme="minorHAnsi" w:eastAsiaTheme="minorHAnsi" w:hAnsiTheme="minorHAnsi" w:cstheme="minorHAnsi"/>
        </w:rPr>
        <w:t xml:space="preserve">(ukupno moguće </w:t>
      </w:r>
      <w:r>
        <w:rPr>
          <w:rFonts w:asciiTheme="minorHAnsi" w:eastAsiaTheme="minorHAnsi" w:hAnsiTheme="minorHAnsi" w:cstheme="minorHAnsi"/>
        </w:rPr>
        <w:t>4</w:t>
      </w:r>
      <w:r w:rsidRPr="00354F30">
        <w:rPr>
          <w:rFonts w:asciiTheme="minorHAnsi" w:eastAsiaTheme="minorHAnsi" w:hAnsiTheme="minorHAnsi" w:cstheme="minorHAnsi"/>
        </w:rPr>
        <w:t>0 bodova)</w:t>
      </w:r>
    </w:p>
    <w:p w14:paraId="42F4DF8D" w14:textId="77777777" w:rsidR="00893628" w:rsidRPr="00354F30" w:rsidRDefault="00893628" w:rsidP="00893628">
      <w:pPr>
        <w:rPr>
          <w:rFonts w:asciiTheme="minorHAnsi" w:eastAsiaTheme="minorHAnsi" w:hAnsiTheme="minorHAnsi" w:cstheme="minorHAnsi"/>
        </w:rPr>
      </w:pPr>
      <w:r w:rsidRPr="00354F30">
        <w:rPr>
          <w:rFonts w:asciiTheme="minorHAnsi" w:eastAsiaTheme="minorHAnsi" w:hAnsiTheme="minorHAnsi" w:cstheme="minorHAnsi"/>
        </w:rPr>
        <w:t xml:space="preserve">      Mentor iz svake učeničke zadruge koja sudjeluje na smotri dobije kriterije ocjenjivanja i listu učeničkih zadruga koje sudjeluju. Svi </w:t>
      </w:r>
      <w:r w:rsidRPr="00354F30">
        <w:rPr>
          <w:rFonts w:asciiTheme="minorHAnsi" w:eastAsiaTheme="minorHAnsi" w:hAnsiTheme="minorHAnsi" w:cstheme="minorHAnsi"/>
          <w:b/>
          <w:bCs/>
        </w:rPr>
        <w:t>mentori</w:t>
      </w:r>
      <w:r w:rsidRPr="00354F30">
        <w:rPr>
          <w:rFonts w:asciiTheme="minorHAnsi" w:eastAsiaTheme="minorHAnsi" w:hAnsiTheme="minorHAnsi" w:cstheme="minorHAnsi"/>
        </w:rPr>
        <w:t xml:space="preserve"> zajedno obilaze izložbene prostore i na temelju viđenog  </w:t>
      </w:r>
      <w:r>
        <w:rPr>
          <w:rFonts w:asciiTheme="minorHAnsi" w:eastAsiaTheme="minorHAnsi" w:hAnsiTheme="minorHAnsi" w:cstheme="minorHAnsi"/>
        </w:rPr>
        <w:t xml:space="preserve">na smotri se </w:t>
      </w:r>
      <w:r w:rsidRPr="00354F30">
        <w:rPr>
          <w:rFonts w:asciiTheme="minorHAnsi" w:eastAsiaTheme="minorHAnsi" w:hAnsiTheme="minorHAnsi" w:cstheme="minorHAnsi"/>
        </w:rPr>
        <w:t>ocjenjuj</w:t>
      </w:r>
      <w:r>
        <w:rPr>
          <w:rFonts w:asciiTheme="minorHAnsi" w:eastAsiaTheme="minorHAnsi" w:hAnsiTheme="minorHAnsi" w:cstheme="minorHAnsi"/>
        </w:rPr>
        <w:t>u</w:t>
      </w:r>
      <w:r w:rsidRPr="00354F30">
        <w:rPr>
          <w:rFonts w:asciiTheme="minorHAnsi" w:eastAsiaTheme="minorHAnsi" w:hAnsiTheme="minorHAnsi" w:cstheme="minorHAnsi"/>
        </w:rPr>
        <w:t xml:space="preserve"> tri elementa: </w:t>
      </w:r>
      <w:r w:rsidRPr="00354F30">
        <w:rPr>
          <w:rFonts w:asciiTheme="minorHAnsi" w:eastAsiaTheme="minorHAnsi" w:hAnsiTheme="minorHAnsi" w:cstheme="minorHAnsi"/>
          <w:b/>
          <w:bCs/>
        </w:rPr>
        <w:t>izložb</w:t>
      </w:r>
      <w:r>
        <w:rPr>
          <w:rFonts w:asciiTheme="minorHAnsi" w:eastAsiaTheme="minorHAnsi" w:hAnsiTheme="minorHAnsi" w:cstheme="minorHAnsi"/>
          <w:b/>
          <w:bCs/>
        </w:rPr>
        <w:t>a, usmeno izlaganje i djelovanje učeničke zadruge</w:t>
      </w:r>
      <w:r w:rsidRPr="00354F3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što</w:t>
      </w:r>
      <w:r w:rsidRPr="00354F3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zajedno sa </w:t>
      </w:r>
      <w:r w:rsidRPr="00196D99">
        <w:rPr>
          <w:rFonts w:asciiTheme="minorHAnsi" w:eastAsiaTheme="minorHAnsi" w:hAnsiTheme="minorHAnsi" w:cstheme="minorHAnsi"/>
          <w:b/>
          <w:bCs/>
        </w:rPr>
        <w:t>pisanim izvješćem i video prikazom praktičnog rada</w:t>
      </w:r>
      <w:r>
        <w:rPr>
          <w:rFonts w:asciiTheme="minorHAnsi" w:eastAsiaTheme="minorHAnsi" w:hAnsiTheme="minorHAnsi" w:cstheme="minorHAnsi"/>
        </w:rPr>
        <w:t xml:space="preserve"> </w:t>
      </w:r>
      <w:r w:rsidRPr="00354F3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čine ukupnu ocjenu vrednovanja rada</w:t>
      </w:r>
      <w:r w:rsidRPr="00354F30">
        <w:rPr>
          <w:rFonts w:asciiTheme="minorHAnsi" w:eastAsiaTheme="minorHAnsi" w:hAnsiTheme="minorHAnsi" w:cstheme="minorHAnsi"/>
        </w:rPr>
        <w:t xml:space="preserve"> učeničke zadruge. Mentori ne ocjenjuju svatko svoju učeničku zadrugu.</w:t>
      </w:r>
    </w:p>
    <w:p w14:paraId="473107A7" w14:textId="547FC9DC" w:rsidR="00893628" w:rsidRDefault="00893628" w:rsidP="00893628">
      <w:pPr>
        <w:rPr>
          <w:rFonts w:asciiTheme="minorHAnsi" w:eastAsiaTheme="minorHAnsi" w:hAnsiTheme="minorHAnsi" w:cstheme="minorHAnsi"/>
          <w:b/>
          <w:u w:val="single"/>
        </w:rPr>
      </w:pPr>
      <w:r w:rsidRPr="00354F30">
        <w:rPr>
          <w:rFonts w:asciiTheme="minorHAnsi" w:eastAsiaTheme="minorHAnsi" w:hAnsiTheme="minorHAnsi" w:cstheme="minorHAnsi"/>
        </w:rPr>
        <w:t xml:space="preserve">      </w:t>
      </w:r>
      <w:r w:rsidRPr="00354F30">
        <w:rPr>
          <w:rFonts w:asciiTheme="minorHAnsi" w:eastAsiaTheme="minorHAnsi" w:hAnsiTheme="minorHAnsi" w:cstheme="minorHAnsi"/>
          <w:b/>
        </w:rPr>
        <w:t xml:space="preserve"> </w:t>
      </w:r>
      <w:r w:rsidRPr="00354F30">
        <w:rPr>
          <w:rFonts w:asciiTheme="minorHAnsi" w:eastAsiaTheme="minorHAnsi" w:hAnsiTheme="minorHAnsi" w:cstheme="minorHAnsi"/>
          <w:b/>
          <w:u w:val="single"/>
        </w:rPr>
        <w:t>Isto tako je potvrđen način rangiranja učeničkih zadruga takav da se plasman od 1. do 5. mjesta boduje, a svi ostali sudionici županijske smotre su šesti.</w:t>
      </w:r>
    </w:p>
    <w:p w14:paraId="456FE2AD" w14:textId="333ED27C" w:rsidR="00533FED" w:rsidRPr="00533FED" w:rsidRDefault="00533FED" w:rsidP="00893628">
      <w:pPr>
        <w:rPr>
          <w:rFonts w:asciiTheme="minorHAnsi" w:eastAsiaTheme="minorHAnsi" w:hAnsiTheme="minorHAnsi" w:cstheme="minorHAnsi"/>
        </w:rPr>
      </w:pPr>
      <w:r w:rsidRPr="00533FED">
        <w:rPr>
          <w:rFonts w:asciiTheme="minorHAnsi" w:eastAsiaTheme="minorHAnsi" w:hAnsiTheme="minorHAnsi" w:cstheme="minorHAnsi"/>
          <w:b/>
        </w:rPr>
        <w:t xml:space="preserve">     Na svakih šest zadruga koje se pojave na županijskoj smotri prema propozicijama jedna zadruga ima pravo ići na državnu smotru.</w:t>
      </w:r>
    </w:p>
    <w:p w14:paraId="3EFF6CEE" w14:textId="503BE35F" w:rsidR="00893628" w:rsidRPr="00354F30" w:rsidRDefault="00893628" w:rsidP="00893628">
      <w:pPr>
        <w:rPr>
          <w:rFonts w:asciiTheme="minorHAnsi" w:eastAsiaTheme="minorHAnsi" w:hAnsiTheme="minorHAnsi" w:cstheme="minorHAnsi"/>
        </w:rPr>
      </w:pPr>
      <w:r w:rsidRPr="00354F30">
        <w:rPr>
          <w:rFonts w:asciiTheme="minorHAnsi" w:eastAsiaTheme="minorHAnsi" w:hAnsiTheme="minorHAnsi" w:cstheme="minorHAnsi"/>
        </w:rPr>
        <w:t xml:space="preserve">     Prosudbeno povjerenstvo čine</w:t>
      </w:r>
      <w:r w:rsidRPr="00354F30">
        <w:rPr>
          <w:rFonts w:asciiTheme="minorHAnsi" w:eastAsiaTheme="minorHAnsi" w:hAnsiTheme="minorHAnsi" w:cstheme="minorHAnsi"/>
          <w:b/>
        </w:rPr>
        <w:t xml:space="preserve"> tri člana: </w:t>
      </w:r>
      <w:r w:rsidRPr="00196D99">
        <w:rPr>
          <w:rFonts w:asciiTheme="minorHAnsi" w:eastAsiaTheme="minorHAnsi" w:hAnsiTheme="minorHAnsi" w:cstheme="minorHAnsi"/>
          <w:bCs/>
        </w:rPr>
        <w:t>r</w:t>
      </w:r>
      <w:r w:rsidRPr="00354F30">
        <w:rPr>
          <w:rFonts w:asciiTheme="minorHAnsi" w:eastAsiaTheme="minorHAnsi" w:hAnsiTheme="minorHAnsi" w:cstheme="minorHAnsi"/>
        </w:rPr>
        <w:t>avnatelj škole domaćina županijske smotre,</w:t>
      </w:r>
      <w:r w:rsidRPr="00354F30">
        <w:rPr>
          <w:rFonts w:asciiTheme="minorHAnsi" w:eastAsiaTheme="minorHAnsi" w:hAnsiTheme="minorHAnsi" w:cstheme="minorHAnsi"/>
          <w:b/>
        </w:rPr>
        <w:t xml:space="preserve"> </w:t>
      </w:r>
      <w:r w:rsidRPr="00354F30">
        <w:rPr>
          <w:rFonts w:asciiTheme="minorHAnsi" w:eastAsiaTheme="minorHAnsi" w:hAnsiTheme="minorHAnsi" w:cstheme="minorHAnsi"/>
        </w:rPr>
        <w:t>voditelj podružnice i mentor iz učeničke zadruge pobjednice prošlogodišnje županijske smotre</w:t>
      </w:r>
      <w:r>
        <w:rPr>
          <w:rFonts w:asciiTheme="minorHAnsi" w:eastAsiaTheme="minorHAnsi" w:hAnsiTheme="minorHAnsi" w:cstheme="minorHAnsi"/>
        </w:rPr>
        <w:t xml:space="preserve"> (UZ </w:t>
      </w:r>
      <w:proofErr w:type="spellStart"/>
      <w:r>
        <w:rPr>
          <w:rFonts w:asciiTheme="minorHAnsi" w:eastAsiaTheme="minorHAnsi" w:hAnsiTheme="minorHAnsi" w:cstheme="minorHAnsi"/>
        </w:rPr>
        <w:t>Nemčićevi</w:t>
      </w:r>
      <w:proofErr w:type="spellEnd"/>
      <w:r>
        <w:rPr>
          <w:rFonts w:asciiTheme="minorHAnsi" w:eastAsiaTheme="minorHAnsi" w:hAnsiTheme="minorHAnsi" w:cstheme="minorHAnsi"/>
        </w:rPr>
        <w:t xml:space="preserve"> suncokreti, mentor Martina Hegedušić)</w:t>
      </w:r>
      <w:r w:rsidRPr="00354F30">
        <w:rPr>
          <w:rFonts w:asciiTheme="minorHAnsi" w:eastAsiaTheme="minorHAnsi" w:hAnsiTheme="minorHAnsi" w:cstheme="minorHAnsi"/>
        </w:rPr>
        <w:t>. Prosudbeno povjerenstvo analizira dobivene rezultate i stvara rang listu.</w:t>
      </w:r>
    </w:p>
    <w:p w14:paraId="058688ED" w14:textId="124495B4" w:rsidR="00893628" w:rsidRDefault="00354F30">
      <w:r w:rsidRPr="00533FED">
        <w:rPr>
          <w:b/>
          <w:bCs/>
        </w:rPr>
        <w:lastRenderedPageBreak/>
        <w:t>Ad2)</w:t>
      </w:r>
      <w:r>
        <w:t xml:space="preserve"> </w:t>
      </w:r>
      <w:r w:rsidR="00893628">
        <w:t xml:space="preserve">Voditelj podružnice je prezentirao kako se prijaviti na županijsku smotru </w:t>
      </w:r>
      <w:r w:rsidR="002F0E68">
        <w:t xml:space="preserve">putem aplikacije </w:t>
      </w:r>
      <w:proofErr w:type="spellStart"/>
      <w:r w:rsidR="002F0E68">
        <w:t>Teams</w:t>
      </w:r>
      <w:proofErr w:type="spellEnd"/>
      <w:r w:rsidR="002F0E68">
        <w:t xml:space="preserve"> </w:t>
      </w:r>
      <w:r w:rsidR="00893628">
        <w:t>te kako poslati izvješće o radu, prikaz praktičnog rada i video zapis praktičnog rada</w:t>
      </w:r>
      <w:r w:rsidR="00533FED">
        <w:t>.</w:t>
      </w:r>
    </w:p>
    <w:p w14:paraId="41A7F574" w14:textId="5E3C2994" w:rsidR="00354F30" w:rsidRPr="00533FED" w:rsidRDefault="00354F30" w:rsidP="00354F30">
      <w:r w:rsidRPr="00533FED">
        <w:rPr>
          <w:b/>
          <w:bCs/>
        </w:rPr>
        <w:t>Ad3)</w:t>
      </w:r>
      <w:r>
        <w:t xml:space="preserve"> </w:t>
      </w:r>
      <w:r w:rsidR="00533FED">
        <w:t xml:space="preserve"> Voditelj podružnice je istaknuo da su se kriteriji ocjenjivanja </w:t>
      </w:r>
      <w:r w:rsidR="00533FED">
        <w:rPr>
          <w:rFonts w:asciiTheme="minorHAnsi" w:eastAsiaTheme="minorHAnsi" w:hAnsiTheme="minorHAnsi" w:cstheme="minorHAnsi"/>
        </w:rPr>
        <w:t>u odnosu na prošlu godinu</w:t>
      </w:r>
      <w:r>
        <w:rPr>
          <w:rFonts w:asciiTheme="minorHAnsi" w:eastAsiaTheme="minorHAnsi" w:hAnsiTheme="minorHAnsi" w:cstheme="minorHAnsi"/>
        </w:rPr>
        <w:t xml:space="preserve"> skroz promijenili.</w:t>
      </w:r>
      <w:r w:rsidR="00533FED">
        <w:rPr>
          <w:rFonts w:asciiTheme="minorHAnsi" w:eastAsiaTheme="minorHAnsi" w:hAnsiTheme="minorHAnsi" w:cstheme="minorHAnsi"/>
        </w:rPr>
        <w:t xml:space="preserve"> Svim sudionicima sastanka bili su podijeljeni novi kriteriji ocjenjivanja te su bili analizirani po kategorijama. Naročito je bilo istaknuto što bi učitelji mentori trebali odraditi prije same smotre, a što na samoj smotri. To je izuzetno važno odraditi maksimalno odgovorno i profesionalno kako bi na kraju dobili pobjednike koji to uistinu zaslužuju.</w:t>
      </w:r>
    </w:p>
    <w:p w14:paraId="6E0AFEA7" w14:textId="03007E36" w:rsidR="0084644B" w:rsidRPr="000E7ACD" w:rsidRDefault="0084644B" w:rsidP="0084644B">
      <w:r w:rsidRPr="000E7ACD">
        <w:rPr>
          <w:b/>
          <w:bCs/>
        </w:rPr>
        <w:t>Ad4)</w:t>
      </w:r>
      <w:r>
        <w:t xml:space="preserve"> </w:t>
      </w:r>
      <w:r w:rsidR="000E7ACD">
        <w:t xml:space="preserve"> </w:t>
      </w:r>
      <w:r w:rsidRPr="0084644B">
        <w:rPr>
          <w:rFonts w:asciiTheme="minorHAnsi" w:eastAsiaTheme="minorHAnsi" w:hAnsiTheme="minorHAnsi" w:cstheme="minorBidi"/>
        </w:rPr>
        <w:t>Pod točkom razno voditelj podružnice zamolio je kolege mentore da se jave u koliko ima zainteresiranih za prezentaciju rada zadruge, školskih projekata ili vođenje neke radionice na jesen (napomenuo je da vođenje radionice financijski prati  H</w:t>
      </w:r>
      <w:r w:rsidR="000E7ACD">
        <w:rPr>
          <w:rFonts w:asciiTheme="minorHAnsi" w:eastAsiaTheme="minorHAnsi" w:hAnsiTheme="minorHAnsi" w:cstheme="minorBidi"/>
        </w:rPr>
        <w:t>S</w:t>
      </w:r>
      <w:r w:rsidRPr="0084644B">
        <w:rPr>
          <w:rFonts w:asciiTheme="minorHAnsi" w:eastAsiaTheme="minorHAnsi" w:hAnsiTheme="minorHAnsi" w:cstheme="minorBidi"/>
        </w:rPr>
        <w:t>UZ i pokriva troškove radionice)</w:t>
      </w:r>
    </w:p>
    <w:p w14:paraId="42CCFF6F" w14:textId="12968F55" w:rsidR="0084644B" w:rsidRDefault="000E7ACD">
      <w:r>
        <w:t>Prisutne mentore je podsjetio da p</w:t>
      </w:r>
      <w:r w:rsidR="0084644B">
        <w:t>lat</w:t>
      </w:r>
      <w:r>
        <w:t>e</w:t>
      </w:r>
      <w:r w:rsidR="0084644B">
        <w:t xml:space="preserve"> članarinu</w:t>
      </w:r>
      <w:r>
        <w:t xml:space="preserve"> za ovu godinu</w:t>
      </w:r>
      <w:r w:rsidR="0084644B">
        <w:t>.</w:t>
      </w:r>
    </w:p>
    <w:p w14:paraId="2FFF43F1" w14:textId="77777777" w:rsidR="002F0E68" w:rsidRDefault="002F0E68" w:rsidP="002F0E68"/>
    <w:p w14:paraId="522A663A" w14:textId="77777777" w:rsidR="00874EB8" w:rsidRDefault="00874EB8" w:rsidP="002F0E68">
      <w:r>
        <w:t xml:space="preserve">      </w:t>
      </w:r>
      <w:r w:rsidR="002F0E68">
        <w:t xml:space="preserve">Sastanak je bio održan kao dio ŽSV-a Koprivničko- križevačke i Bjelovarsko- </w:t>
      </w:r>
      <w:r w:rsidR="00466066">
        <w:t>bilogorske županije</w:t>
      </w:r>
      <w:r>
        <w:t xml:space="preserve"> za predmetno područje Učeničko poduzetništvo</w:t>
      </w:r>
      <w:r w:rsidR="00466066">
        <w:t xml:space="preserve">. </w:t>
      </w:r>
    </w:p>
    <w:p w14:paraId="0F4C663F" w14:textId="74433A8F" w:rsidR="002F0E68" w:rsidRDefault="00466066" w:rsidP="002F0E68">
      <w:r>
        <w:t xml:space="preserve">U drugom dijelu sastanka i ŽSV-a bila je održana Uskrsna eko- tehnička radionica pod nazivom </w:t>
      </w:r>
      <w:proofErr w:type="spellStart"/>
      <w:r>
        <w:t>Kimekomi</w:t>
      </w:r>
      <w:proofErr w:type="spellEnd"/>
      <w:r>
        <w:t xml:space="preserve"> pisanice. Voditeljica ŽSV-a Sabina </w:t>
      </w:r>
      <w:proofErr w:type="spellStart"/>
      <w:r>
        <w:t>Matiša</w:t>
      </w:r>
      <w:proofErr w:type="spellEnd"/>
      <w:r>
        <w:t xml:space="preserve"> </w:t>
      </w:r>
      <w:proofErr w:type="spellStart"/>
      <w:r>
        <w:t>mentorirala</w:t>
      </w:r>
      <w:proofErr w:type="spellEnd"/>
      <w:r>
        <w:t xml:space="preserve"> je ovu radionicu. U ležerno i radnoj atmosferi učitelji su razmjenjivali iskustva i stekli nova znanja.</w:t>
      </w:r>
      <w:r w:rsidR="002F0E68">
        <w:t xml:space="preserve"> </w:t>
      </w:r>
    </w:p>
    <w:p w14:paraId="21E5F77F" w14:textId="0E547A83" w:rsidR="00874EB8" w:rsidRDefault="00874EB8" w:rsidP="002F0E68"/>
    <w:p w14:paraId="59ECAFFB" w14:textId="68281975" w:rsidR="00874EB8" w:rsidRDefault="00874EB8" w:rsidP="002F0E68"/>
    <w:p w14:paraId="65657F35" w14:textId="212BC90F" w:rsidR="00874EB8" w:rsidRPr="002F0E68" w:rsidRDefault="00874EB8" w:rsidP="002F0E68">
      <w:r>
        <w:t xml:space="preserve">                                                                      Voditelj podružnice HSUZ-a za KKŽ: Krunoslav Havaić</w:t>
      </w:r>
    </w:p>
    <w:sectPr w:rsidR="00874EB8" w:rsidRPr="002F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0"/>
    <w:rsid w:val="000E7ACD"/>
    <w:rsid w:val="00196D99"/>
    <w:rsid w:val="00243500"/>
    <w:rsid w:val="002F0E68"/>
    <w:rsid w:val="00354F30"/>
    <w:rsid w:val="00466066"/>
    <w:rsid w:val="00533FED"/>
    <w:rsid w:val="0084644B"/>
    <w:rsid w:val="00874EB8"/>
    <w:rsid w:val="00893628"/>
    <w:rsid w:val="009E064C"/>
    <w:rsid w:val="00AB2F01"/>
    <w:rsid w:val="00BB1597"/>
    <w:rsid w:val="00B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8C87"/>
  <w15:chartTrackingRefBased/>
  <w15:docId w15:val="{58EE8FE4-4011-4A5A-AE89-72B8A0B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6</cp:revision>
  <dcterms:created xsi:type="dcterms:W3CDTF">2023-04-04T08:45:00Z</dcterms:created>
  <dcterms:modified xsi:type="dcterms:W3CDTF">2023-04-06T08:52:00Z</dcterms:modified>
</cp:coreProperties>
</file>