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13" w:rsidRDefault="00FA249C">
      <w:r>
        <w:t xml:space="preserve">O </w:t>
      </w:r>
      <w:r w:rsidR="00E11A95">
        <w:t>RASINJI I ŠKOLI</w:t>
      </w:r>
    </w:p>
    <w:p w:rsidR="00E11A95" w:rsidRDefault="00E11A95">
      <w:r>
        <w:t xml:space="preserve">Naselje u Podravini na kontaktu Kalničkog gorja i podravske ravnice u plodnoj aluvijalnoj dolini potoka </w:t>
      </w:r>
      <w:proofErr w:type="spellStart"/>
      <w:r>
        <w:t>Gliboki</w:t>
      </w:r>
      <w:proofErr w:type="spellEnd"/>
      <w:r>
        <w:t xml:space="preserve">. Prvi put se spominje u darovnici zagrebačkog biskupa Prodana iz 1170. </w:t>
      </w:r>
      <w:r w:rsidR="00FA249C">
        <w:t>g</w:t>
      </w:r>
      <w:r>
        <w:t xml:space="preserve">odine kojom daruje posjed </w:t>
      </w:r>
      <w:proofErr w:type="spellStart"/>
      <w:r>
        <w:t>Rasinja</w:t>
      </w:r>
      <w:proofErr w:type="spellEnd"/>
      <w:r>
        <w:t xml:space="preserve"> i utvrđeni </w:t>
      </w:r>
      <w:proofErr w:type="spellStart"/>
      <w:r>
        <w:t>Opoj</w:t>
      </w:r>
      <w:proofErr w:type="spellEnd"/>
      <w:r>
        <w:t>-grad Templarima. U mnogim se srednjovjekovnim listinama spominje „</w:t>
      </w:r>
      <w:proofErr w:type="spellStart"/>
      <w:r>
        <w:t>terra</w:t>
      </w:r>
      <w:proofErr w:type="spellEnd"/>
      <w:r>
        <w:t xml:space="preserve"> Razina“ kao značajan veleposjed uz „</w:t>
      </w:r>
      <w:proofErr w:type="spellStart"/>
      <w:r>
        <w:t>fluvius</w:t>
      </w:r>
      <w:proofErr w:type="spellEnd"/>
      <w:r>
        <w:t xml:space="preserve"> </w:t>
      </w:r>
      <w:proofErr w:type="spellStart"/>
      <w:r>
        <w:t>Rassinia</w:t>
      </w:r>
      <w:proofErr w:type="spellEnd"/>
      <w:r>
        <w:t xml:space="preserve">“- rječicu </w:t>
      </w:r>
      <w:proofErr w:type="spellStart"/>
      <w:r>
        <w:t>Rasinjicu</w:t>
      </w:r>
      <w:proofErr w:type="spellEnd"/>
      <w:r>
        <w:t xml:space="preserve">, danas </w:t>
      </w:r>
      <w:proofErr w:type="spellStart"/>
      <w:r>
        <w:t>Gliboki</w:t>
      </w:r>
      <w:proofErr w:type="spellEnd"/>
      <w:r>
        <w:t xml:space="preserve"> po kojoj je i naselje dobilo ime negdje u XII. </w:t>
      </w:r>
      <w:r w:rsidR="00FA249C">
        <w:t>s</w:t>
      </w:r>
      <w:r>
        <w:t>toljeću.</w:t>
      </w:r>
    </w:p>
    <w:p w:rsidR="00E11A95" w:rsidRDefault="00E11A95">
      <w:r>
        <w:t xml:space="preserve">Naselje se nalazi na prometno značajnom križanju povijesnih </w:t>
      </w:r>
      <w:proofErr w:type="spellStart"/>
      <w:r>
        <w:t>puteva</w:t>
      </w:r>
      <w:proofErr w:type="spellEnd"/>
      <w:r>
        <w:t xml:space="preserve"> iz Mađarske preko </w:t>
      </w:r>
      <w:proofErr w:type="spellStart"/>
      <w:r>
        <w:t>Legrada</w:t>
      </w:r>
      <w:proofErr w:type="spellEnd"/>
      <w:r>
        <w:t xml:space="preserve"> dolinom potoka </w:t>
      </w:r>
      <w:proofErr w:type="spellStart"/>
      <w:r>
        <w:t>Gliboki</w:t>
      </w:r>
      <w:proofErr w:type="spellEnd"/>
      <w:r>
        <w:t xml:space="preserve"> i </w:t>
      </w:r>
      <w:proofErr w:type="spellStart"/>
      <w:r>
        <w:t>Glogovnice</w:t>
      </w:r>
      <w:proofErr w:type="spellEnd"/>
      <w:r>
        <w:t xml:space="preserve"> do Križevaca i dalje prema Zagrebu i moru, te starog rimskog puta, današnje podravske magistrale. Početkom XVI. </w:t>
      </w:r>
      <w:r w:rsidR="00FA249C">
        <w:t>s</w:t>
      </w:r>
      <w:r>
        <w:t xml:space="preserve">toljeća ili točnije 1501. </w:t>
      </w:r>
      <w:r w:rsidR="00FA249C">
        <w:t>g</w:t>
      </w:r>
      <w:r>
        <w:t xml:space="preserve">odine u </w:t>
      </w:r>
      <w:proofErr w:type="spellStart"/>
      <w:r>
        <w:t>rasinjskom</w:t>
      </w:r>
      <w:proofErr w:type="spellEnd"/>
      <w:r>
        <w:t xml:space="preserve"> je kraju čak pet župa što nam najbolje oslikava gospodarsko –socijalne i vjersko-prosvjetne prilike ovog dijela Podravine.</w:t>
      </w:r>
    </w:p>
    <w:p w:rsidR="00E11A95" w:rsidRDefault="00E11A95">
      <w:r>
        <w:t xml:space="preserve">Nažalost već u prvom velikom naletu Turaka pod vodstvom samog sultana Sulejmana do temelja je razoreno naselje, župna crkva i </w:t>
      </w:r>
      <w:proofErr w:type="spellStart"/>
      <w:r>
        <w:t>Opoj</w:t>
      </w:r>
      <w:proofErr w:type="spellEnd"/>
      <w:r>
        <w:t xml:space="preserve">-grad. Zbilo se to 23. </w:t>
      </w:r>
      <w:r w:rsidR="00FA249C">
        <w:t>l</w:t>
      </w:r>
      <w:r>
        <w:t xml:space="preserve">istopada 1532. </w:t>
      </w:r>
      <w:r w:rsidR="00FA249C">
        <w:t>g</w:t>
      </w:r>
      <w:r>
        <w:t>odine.</w:t>
      </w:r>
    </w:p>
    <w:p w:rsidR="00E11A95" w:rsidRDefault="00E11A95">
      <w:r>
        <w:t xml:space="preserve">Potom slijedi cijelo jedno stoljeće neposredne turske opasnosti, raseljavanje stanovništva i promjene u vjerskoj i nacionalnoj strukturi. Prilike se donekle popravljaju u drugoj polovici XVII. </w:t>
      </w:r>
      <w:r w:rsidR="00FA249C">
        <w:t>s</w:t>
      </w:r>
      <w:r>
        <w:t>toljeća.</w:t>
      </w:r>
    </w:p>
    <w:p w:rsidR="00E11A95" w:rsidRDefault="00E11A95">
      <w:r>
        <w:t xml:space="preserve">Veliki </w:t>
      </w:r>
      <w:proofErr w:type="spellStart"/>
      <w:r>
        <w:t>rasinjski</w:t>
      </w:r>
      <w:proofErr w:type="spellEnd"/>
      <w:r>
        <w:t xml:space="preserve"> posjed 1778. </w:t>
      </w:r>
      <w:r w:rsidR="00FA249C">
        <w:t>g</w:t>
      </w:r>
      <w:r>
        <w:t xml:space="preserve">odine u zakup na 30 godina dobiva </w:t>
      </w:r>
      <w:proofErr w:type="spellStart"/>
      <w:r>
        <w:t>zaladski</w:t>
      </w:r>
      <w:proofErr w:type="spellEnd"/>
      <w:r>
        <w:t xml:space="preserve"> župan (Županija Zala u susjednoj Mađarskoj) Baltazar </w:t>
      </w:r>
      <w:proofErr w:type="spellStart"/>
      <w:r>
        <w:t>Inkey</w:t>
      </w:r>
      <w:proofErr w:type="spellEnd"/>
      <w:r>
        <w:t xml:space="preserve">. Njegov sin Emerik (Mirko) 1808. </w:t>
      </w:r>
      <w:r w:rsidR="00FA249C">
        <w:t>g</w:t>
      </w:r>
      <w:r>
        <w:t xml:space="preserve">odine konačno kupuje od </w:t>
      </w:r>
      <w:proofErr w:type="spellStart"/>
      <w:r>
        <w:t>Gaiszrukovih</w:t>
      </w:r>
      <w:proofErr w:type="spellEnd"/>
      <w:r>
        <w:t xml:space="preserve"> nasljednika čitavo vlastelinstvo</w:t>
      </w:r>
      <w:r w:rsidR="00FA249C">
        <w:t xml:space="preserve"> </w:t>
      </w:r>
      <w:r>
        <w:t xml:space="preserve">i postaje gospodar jednog od najvećih veleposjeda u ovom dijelu </w:t>
      </w:r>
      <w:proofErr w:type="spellStart"/>
      <w:r>
        <w:t>Austro</w:t>
      </w:r>
      <w:proofErr w:type="spellEnd"/>
      <w:r>
        <w:t>- ugarske monarhije.</w:t>
      </w:r>
    </w:p>
    <w:p w:rsidR="00E11A95" w:rsidRDefault="00FA249C">
      <w:r>
        <w:t xml:space="preserve">Obnavlja se župa </w:t>
      </w:r>
      <w:proofErr w:type="spellStart"/>
      <w:r>
        <w:t>Našašća</w:t>
      </w:r>
      <w:proofErr w:type="spellEnd"/>
      <w:r>
        <w:t xml:space="preserve"> Svetog Križa u </w:t>
      </w:r>
      <w:proofErr w:type="spellStart"/>
      <w:r>
        <w:t>Rasinji</w:t>
      </w:r>
      <w:proofErr w:type="spellEnd"/>
      <w:r>
        <w:t xml:space="preserve"> i gradi današnja župna crkva, grade se škole u </w:t>
      </w:r>
      <w:proofErr w:type="spellStart"/>
      <w:r>
        <w:t>Kuzmincu</w:t>
      </w:r>
      <w:proofErr w:type="spellEnd"/>
      <w:r>
        <w:t xml:space="preserve"> i </w:t>
      </w:r>
      <w:proofErr w:type="spellStart"/>
      <w:r>
        <w:t>Rasinji</w:t>
      </w:r>
      <w:proofErr w:type="spellEnd"/>
      <w:r>
        <w:t xml:space="preserve">. Obnavlja se i općina u </w:t>
      </w:r>
      <w:proofErr w:type="spellStart"/>
      <w:r>
        <w:t>Rasinji</w:t>
      </w:r>
      <w:proofErr w:type="spellEnd"/>
      <w:r>
        <w:t xml:space="preserve">. U župu i školu na poziv barunice </w:t>
      </w:r>
      <w:proofErr w:type="spellStart"/>
      <w:r>
        <w:t>Ludmile</w:t>
      </w:r>
      <w:proofErr w:type="spellEnd"/>
      <w:r>
        <w:t xml:space="preserve"> </w:t>
      </w:r>
      <w:proofErr w:type="spellStart"/>
      <w:r>
        <w:t>Inkey</w:t>
      </w:r>
      <w:proofErr w:type="spellEnd"/>
      <w:r>
        <w:t xml:space="preserve"> dolaze časne sestre Sv. Vinka, </w:t>
      </w:r>
      <w:proofErr w:type="spellStart"/>
      <w:r>
        <w:t>Inkeyi</w:t>
      </w:r>
      <w:proofErr w:type="spellEnd"/>
      <w:r>
        <w:t xml:space="preserve"> vode uzorno gospodarstvo, bave se poduzetništvom i pokrovitelji su svih događanja na vjerskom, prosvjetnom i društvenom planu u </w:t>
      </w:r>
      <w:proofErr w:type="spellStart"/>
      <w:r>
        <w:t>rasinjskom</w:t>
      </w:r>
      <w:proofErr w:type="spellEnd"/>
      <w:r>
        <w:t xml:space="preserve"> kraju i šire. U početku barunska obitelj stanuju u Gradu </w:t>
      </w:r>
      <w:proofErr w:type="spellStart"/>
      <w:r>
        <w:t>Rasinji</w:t>
      </w:r>
      <w:proofErr w:type="spellEnd"/>
      <w:r>
        <w:t xml:space="preserve"> utvrdi s gospodarskim i upravnim zgradama u centru sela poznatom kao </w:t>
      </w:r>
      <w:proofErr w:type="spellStart"/>
      <w:r>
        <w:t>Takačevo</w:t>
      </w:r>
      <w:proofErr w:type="spellEnd"/>
      <w:r>
        <w:t xml:space="preserve">, da bi u prvoj polovici XIX. stoljeća preselili u manji barokni dvorac izgrađen na prostoru današnjeg dvorca u </w:t>
      </w:r>
      <w:proofErr w:type="spellStart"/>
      <w:r>
        <w:t>Rasinji</w:t>
      </w:r>
      <w:proofErr w:type="spellEnd"/>
      <w:r>
        <w:t xml:space="preserve">. Najutjecajniji član ove vlastelinske obitelji za čijeg je upravljanja vlastelinstvo bilo na vrhuncu svoje gospodarske i političke moći  bio je Ferdinand barun </w:t>
      </w:r>
      <w:proofErr w:type="spellStart"/>
      <w:r>
        <w:t>Inkey</w:t>
      </w:r>
      <w:proofErr w:type="spellEnd"/>
      <w:r>
        <w:t xml:space="preserve"> koji od 1883. </w:t>
      </w:r>
      <w:r w:rsidR="0094730B">
        <w:t>d</w:t>
      </w:r>
      <w:r>
        <w:t xml:space="preserve">o 1885. </w:t>
      </w:r>
      <w:r w:rsidR="0094730B">
        <w:t>g</w:t>
      </w:r>
      <w:r>
        <w:t xml:space="preserve">odine gradi današnji dvorac u </w:t>
      </w:r>
      <w:proofErr w:type="spellStart"/>
      <w:r>
        <w:t>Rasinji</w:t>
      </w:r>
      <w:proofErr w:type="spellEnd"/>
      <w:r>
        <w:t xml:space="preserve">. Kao poduzetnik bavi se vađenjem šljunka na posjedu </w:t>
      </w:r>
      <w:proofErr w:type="spellStart"/>
      <w:r>
        <w:t>Đelekovec</w:t>
      </w:r>
      <w:proofErr w:type="spellEnd"/>
      <w:r>
        <w:t xml:space="preserve"> ( današnja Šoderica) obnavlja </w:t>
      </w:r>
      <w:proofErr w:type="spellStart"/>
      <w:r>
        <w:t>rasinjsku</w:t>
      </w:r>
      <w:proofErr w:type="spellEnd"/>
      <w:r>
        <w:t xml:space="preserve"> ciglanu i ugljenokope. Uz veliko poljoprivredno dobro posjeduje i velike komplekse šuma i pilanu te ergelu konja na Gorici. Kao ugledni i priznati veleposjednik i gospodarstvenik obnaša</w:t>
      </w:r>
      <w:r w:rsidR="0094730B">
        <w:t xml:space="preserve">o je </w:t>
      </w:r>
      <w:r>
        <w:t xml:space="preserve"> i dužnost</w:t>
      </w:r>
      <w:r w:rsidR="0094730B">
        <w:t xml:space="preserve"> podžupana križevačke županije. Gradnju dvorca povjerio je najboljim arhitektima i građevinarima svoga vremena te njegove vizure i stilska ukomponiranost u krajolik i uređeni perivoj predstavljaju nezaobilazni motiv i temu slikara i fotografa s kraja XIX. i početka XX. stoljeća. </w:t>
      </w:r>
    </w:p>
    <w:p w:rsidR="0094730B" w:rsidRDefault="0094730B">
      <w:r>
        <w:t xml:space="preserve">Propašću </w:t>
      </w:r>
      <w:proofErr w:type="spellStart"/>
      <w:r>
        <w:t>Austro</w:t>
      </w:r>
      <w:proofErr w:type="spellEnd"/>
      <w:r>
        <w:t xml:space="preserve">-ugarske monarhije u novonastalim političkim prilikama naglo počinje stagnacija obitelji </w:t>
      </w:r>
      <w:proofErr w:type="spellStart"/>
      <w:r>
        <w:t>Inkey</w:t>
      </w:r>
      <w:proofErr w:type="spellEnd"/>
      <w:r>
        <w:t xml:space="preserve"> kao uostalom i čitave Podravine i šire. Agrarnom reformom gube velik</w:t>
      </w:r>
      <w:r w:rsidR="00AC5A3B">
        <w:t>e komplekse zemlje i žive pra</w:t>
      </w:r>
      <w:r>
        <w:t xml:space="preserve">ktično od prodaje svojih posjeda. Mirko IV. Barun </w:t>
      </w:r>
      <w:proofErr w:type="spellStart"/>
      <w:r>
        <w:t>Inkey</w:t>
      </w:r>
      <w:proofErr w:type="spellEnd"/>
      <w:r>
        <w:t xml:space="preserve"> više boravi po evropskim prijestolnicama nego u </w:t>
      </w:r>
      <w:proofErr w:type="spellStart"/>
      <w:r>
        <w:t>Rasinji</w:t>
      </w:r>
      <w:proofErr w:type="spellEnd"/>
      <w:r>
        <w:t xml:space="preserve"> umire 1934. </w:t>
      </w:r>
      <w:r w:rsidR="00AC5A3B">
        <w:t>g</w:t>
      </w:r>
      <w:r>
        <w:t xml:space="preserve">odine i zadnji je pokopani član ove obitelji na vlastelinskom groblju uz župnu crkvu u </w:t>
      </w:r>
      <w:proofErr w:type="spellStart"/>
      <w:r>
        <w:t>Rasinji</w:t>
      </w:r>
      <w:proofErr w:type="spellEnd"/>
      <w:r>
        <w:t xml:space="preserve">. Njegova supruga s dvoje djece napušta zauvijek </w:t>
      </w:r>
      <w:proofErr w:type="spellStart"/>
      <w:r>
        <w:t>Rasinju</w:t>
      </w:r>
      <w:proofErr w:type="spellEnd"/>
      <w:r>
        <w:t xml:space="preserve"> u završnici ratnih operacija 1945. </w:t>
      </w:r>
      <w:r w:rsidR="00AC5A3B">
        <w:t>g</w:t>
      </w:r>
      <w:r>
        <w:t xml:space="preserve">odine. Tijekom drugog svjetskog rata u dvorcu je </w:t>
      </w:r>
      <w:r w:rsidR="00AC5A3B">
        <w:lastRenderedPageBreak/>
        <w:t>smještena ustaška žandarmerija.</w:t>
      </w:r>
      <w:r>
        <w:t xml:space="preserve"> Oko dvorca vode se i oružani sukobi. U siječnju 1944. </w:t>
      </w:r>
      <w:r w:rsidR="00AC5A3B">
        <w:t>g</w:t>
      </w:r>
      <w:r>
        <w:t xml:space="preserve">odine u dvorcu je formiran i poznati X. korpus poznatiji kao zagrebački koji je odigrao značajnu ulogu u antifašističkom pokretu u Hrvatskoj. </w:t>
      </w:r>
    </w:p>
    <w:p w:rsidR="00AC5A3B" w:rsidRDefault="00AC5A3B">
      <w:r>
        <w:t xml:space="preserve">Napušten dvorac te 1945. godine i kasnije proživljava neviđenu devastaciju i pljačku od strane nove „narodne vlasti“. Mora se istine radi priznati da su </w:t>
      </w:r>
      <w:proofErr w:type="spellStart"/>
      <w:r>
        <w:t>rasinjani</w:t>
      </w:r>
      <w:proofErr w:type="spellEnd"/>
      <w:r>
        <w:t xml:space="preserve"> najmanje sudjelovali u toj sveopćoj grabeži vjerojatno iz poštovanja prema barunskoj obitelji. Samo zahvaljujući prisebnosti pojedinaca spašen je dio dvorske knjižnice i arhivske građe koja je još uvijek neistražena i netaknuta u Nacionalnoj i sveučilišnoj knjižnici u Zagrebu. U dvorcu djeluje Opća poljoprivredna zadruga , a od 1956. do 1993. tu je smještena osnovna škola. U manjoj zgradi radi matični ured i zdravstvena ambulanta. </w:t>
      </w:r>
    </w:p>
    <w:p w:rsidR="00AC5A3B" w:rsidRDefault="00AC5A3B" w:rsidP="00AC5A3B"/>
    <w:p w:rsidR="0094730B" w:rsidRDefault="00AC5A3B" w:rsidP="00AC5A3B">
      <w:pPr>
        <w:tabs>
          <w:tab w:val="left" w:pos="1392"/>
        </w:tabs>
      </w:pPr>
      <w:r>
        <w:tab/>
      </w:r>
    </w:p>
    <w:p w:rsidR="00AC5A3B" w:rsidRPr="00AC5A3B" w:rsidRDefault="00AC5A3B" w:rsidP="00AC5A3B">
      <w:pPr>
        <w:tabs>
          <w:tab w:val="left" w:pos="1392"/>
        </w:tabs>
      </w:pPr>
      <w:r>
        <w:t>Autor: ravnatelj Krunoslav Belaj</w:t>
      </w:r>
      <w:bookmarkStart w:id="0" w:name="_GoBack"/>
      <w:bookmarkEnd w:id="0"/>
    </w:p>
    <w:sectPr w:rsidR="00AC5A3B" w:rsidRPr="00AC5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95"/>
    <w:rsid w:val="0094730B"/>
    <w:rsid w:val="00AC5A3B"/>
    <w:rsid w:val="00E11A95"/>
    <w:rsid w:val="00EF0E13"/>
    <w:rsid w:val="00FA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2012-12-11T10:26:00Z</dcterms:created>
  <dcterms:modified xsi:type="dcterms:W3CDTF">2012-12-11T11:16:00Z</dcterms:modified>
</cp:coreProperties>
</file>